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</w:t>
      </w:r>
      <w:r>
        <w:rPr>
          <w:rFonts w:hint="eastAsia"/>
        </w:rPr>
        <w:t xml:space="preserve">2024 年07 月 08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</w:rPr>
              <w:t>JYGK202407005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辅料-油品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衡水板业东科机电有限责任公司2024年08月01日至2025年01月31日需要的辅料-油品</w:t>
            </w:r>
            <w:r>
              <w:rPr>
                <w:rFonts w:hint="eastAsia" w:ascii="宋体" w:hAnsi="宋体"/>
                <w:kern w:val="0"/>
                <w:szCs w:val="21"/>
              </w:rPr>
              <w:t>进行招标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2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挂账后下月定期付款，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付承兑。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报价执行有效期6个月。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招标活动结束后无息退还；如果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标人放弃投标、哄抬标价、提供虚假材料、串标、中标后拒绝签订合同，招标方将没收投标保证金。</w:t>
            </w:r>
          </w:p>
          <w:p>
            <w:pPr>
              <w:widowControl/>
              <w:numPr>
                <w:numId w:val="0"/>
              </w:numPr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</w:t>
            </w:r>
            <w:r>
              <w:rPr>
                <w:rFonts w:hint="eastAsia" w:ascii="宋体" w:hAnsi="宋体"/>
                <w:b/>
                <w:bCs/>
                <w:kern w:val="0"/>
              </w:rPr>
              <w:t>待甲方通知5日内交纳投标保证金(公户对公户)，</w:t>
            </w:r>
            <w:r>
              <w:rPr>
                <w:rFonts w:hint="eastAsia" w:ascii="宋体" w:hAnsi="宋体"/>
                <w:kern w:val="0"/>
              </w:rPr>
              <w:t>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1， 每个招标项目只允许有唯一报价。(付款方式：承兑)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李季15369055793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0318—</w:t>
            </w:r>
            <w:r>
              <w:rPr>
                <w:rFonts w:hint="eastAsia" w:ascii="宋体" w:hAnsi="宋体"/>
                <w:kern w:val="0"/>
                <w:highlight w:val="none"/>
              </w:rPr>
              <w:t>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2024.07.12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填表人：王丽娜                                                              </w:t>
      </w:r>
    </w:p>
    <w:p/>
    <w:tbl>
      <w:tblPr>
        <w:tblW w:w="14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500"/>
        <w:gridCol w:w="1600"/>
        <w:gridCol w:w="1340"/>
        <w:gridCol w:w="2220"/>
        <w:gridCol w:w="1340"/>
        <w:gridCol w:w="4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编号【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JYGK202407005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】招标明细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828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交货地点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571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液压油(昆仑）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液压油(普通）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河北省衡水市裕华路29号/武邑县城开发区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液压油（昆仑）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液压油（普通）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乳化油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0" w:type="dxa"/>
          <w:trHeight w:val="6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防锈油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612" w:right="1440" w:bottom="66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20C93"/>
    <w:multiLevelType w:val="singleLevel"/>
    <w:tmpl w:val="ECB20C9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5F10E89"/>
    <w:rsid w:val="242F29EC"/>
    <w:rsid w:val="25F1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/>
    </w:r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2024-07-08T08:20:00Z</dcterms:created>
  <dc:creator>呼啸山庄</dc:creator>
  <cp:lastModifiedBy>呼啸山庄</cp:lastModifiedBy>
  <dcterms:modified xsi:type="dcterms:W3CDTF">2024-07-08T08:28:06Z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12F8294C6ED846C58A1682C44A64D6D4_11</vt:lpwstr>
  </property>
</Properties>
</file>