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365F6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175D49E6"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年3月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 xml:space="preserve">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7A605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386385D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69A097BD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JYGK202503005</w:t>
            </w:r>
          </w:p>
        </w:tc>
        <w:tc>
          <w:tcPr>
            <w:tcW w:w="1874" w:type="dxa"/>
            <w:vAlign w:val="center"/>
          </w:tcPr>
          <w:p w14:paraId="18AAAE2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301652D8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衡水板业包装材料科技有限公司、邯钢集团衡水薄板有限责任公司消防器材维保服务招标项目</w:t>
            </w:r>
          </w:p>
        </w:tc>
      </w:tr>
      <w:tr w14:paraId="542F6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1CE5D011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077A8D6B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(明细详见附件) </w:t>
            </w: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衡水板业包装材料科技有限公司、邯钢集团衡水薄板有限责任公司消防器材维保服务招标项目</w:t>
            </w:r>
          </w:p>
        </w:tc>
      </w:tr>
      <w:tr w14:paraId="57F992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FD1A92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92FF699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(详见附件)承保消防器材维保服务项目机构应当具有相应的专业资质和能力：1、投保单位必须具有独立法人资格，须取得营业执照；2、投保单位须具备维保、充装、销售消防器材的相关资质，且在有效期内；3、投保单位需具备良好的商业信誉及财务状况，依法纳税，并能开具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3%</w:t>
            </w:r>
            <w:r>
              <w:rPr>
                <w:rFonts w:hint="eastAsia" w:ascii="宋体" w:hAnsi="宋体"/>
                <w:color w:val="000000"/>
                <w:kern w:val="0"/>
              </w:rPr>
              <w:t>增值税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专用</w:t>
            </w:r>
            <w:r>
              <w:rPr>
                <w:rFonts w:hint="eastAsia" w:ascii="宋体" w:hAnsi="宋体"/>
                <w:color w:val="000000"/>
                <w:kern w:val="0"/>
              </w:rPr>
              <w:t>发票。</w:t>
            </w:r>
          </w:p>
        </w:tc>
      </w:tr>
      <w:tr w14:paraId="07E41B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6405460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202B03D1"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</w:rPr>
              <w:t>(详见附件) 按照国家相关法律法规要求以及公司需要完成消防器材维保服务，周期为一年：202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年4月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30</w:t>
            </w:r>
            <w:r>
              <w:rPr>
                <w:rFonts w:hint="eastAsia" w:ascii="宋体" w:hAnsi="宋体"/>
                <w:kern w:val="0"/>
              </w:rPr>
              <w:t>日-202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</w:rPr>
              <w:t>年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</w:rPr>
              <w:t>月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29</w:t>
            </w:r>
            <w:r>
              <w:rPr>
                <w:rFonts w:hint="eastAsia" w:ascii="宋体" w:hAnsi="宋体"/>
                <w:kern w:val="0"/>
              </w:rPr>
              <w:t>日，期间灭火器的供应、充装和检测所产生的费用实行半年一结算，乙方按合同要求出具半年期间服务的盖有乙方公章的供应、充装、检测明细表。由双方进行确认并签字后同3%的增值税专用发票一起交于甲方，甲方在领取到符合要求的灭火器、供应明细表和发票后3个月内将半年期间的服务费一次性支付给乙方</w:t>
            </w:r>
            <w:r>
              <w:rPr>
                <w:rFonts w:hint="eastAsia" w:ascii="宋体" w:hAnsi="宋体"/>
                <w:kern w:val="0"/>
                <w:lang w:eastAsia="zh-CN"/>
              </w:rPr>
              <w:t>（电汇支付）</w:t>
            </w:r>
            <w:r>
              <w:rPr>
                <w:rFonts w:hint="eastAsia" w:ascii="宋体" w:hAnsi="宋体"/>
                <w:kern w:val="0"/>
              </w:rPr>
              <w:t>。</w:t>
            </w:r>
          </w:p>
        </w:tc>
      </w:tr>
      <w:tr w14:paraId="4B049A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 w14:paraId="6384C0AF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1372BD8E">
            <w:pPr>
              <w:widowControl/>
              <w:spacing w:line="540" w:lineRule="exact"/>
              <w:rPr>
                <w:rFonts w:ascii="宋体" w:hAnsi="宋体" w:cs="Courier New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总价最低者中标</w:t>
            </w:r>
          </w:p>
        </w:tc>
      </w:tr>
      <w:tr w14:paraId="5C94FC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CFAB3C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18214E43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元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eastAsia="zh-CN"/>
              </w:rPr>
              <w:t>，本次招标活动结束后无息退还，中标人另缴纳合同履约金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；如果投标人放弃投标、哄抬标价、提供虚假材料、串标、中标后拒绝签订合同，招标方将没收投标保证金。</w:t>
            </w:r>
          </w:p>
          <w:p w14:paraId="2BF35DFA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：邯钢集团衡水薄板有限责任公司。金融机构名称：中国农业银行衡水西城支行。银行账号：50401001040013537。</w:t>
            </w:r>
          </w:p>
          <w:p w14:paraId="1A9C3F0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 w14:paraId="19B282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69686FD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1CC6BA3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 w14:paraId="12272084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供应商需具备良好的商业信誉及财务状况，依法纳税，并能开具3%的增值税专用发票；</w:t>
            </w:r>
          </w:p>
          <w:p w14:paraId="30179FEA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 w14:paraId="78F7E4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0A5BED0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04ABE93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29B6DE0A"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45CDD03E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3AE348C9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 w14:paraId="28024B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38A9F96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3B92642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4D4B3C3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11E5C2BF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 w14:paraId="3BE88A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EFC19D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5B6B5FC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DA783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734C2E0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35F7D1E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.3.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20</w:t>
            </w:r>
          </w:p>
        </w:tc>
      </w:tr>
    </w:tbl>
    <w:p w14:paraId="7A7E5B7F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1469B"/>
    <w:rsid w:val="000327B6"/>
    <w:rsid w:val="000407FE"/>
    <w:rsid w:val="000610C5"/>
    <w:rsid w:val="000B4383"/>
    <w:rsid w:val="000C33B9"/>
    <w:rsid w:val="001014F6"/>
    <w:rsid w:val="00115BBE"/>
    <w:rsid w:val="00142EC2"/>
    <w:rsid w:val="00147A7F"/>
    <w:rsid w:val="00156B18"/>
    <w:rsid w:val="0016415E"/>
    <w:rsid w:val="0016576F"/>
    <w:rsid w:val="001D58A5"/>
    <w:rsid w:val="001D7A0D"/>
    <w:rsid w:val="001E2495"/>
    <w:rsid w:val="001F5881"/>
    <w:rsid w:val="001F7DDB"/>
    <w:rsid w:val="002133D3"/>
    <w:rsid w:val="00230786"/>
    <w:rsid w:val="00232212"/>
    <w:rsid w:val="002327BB"/>
    <w:rsid w:val="00235856"/>
    <w:rsid w:val="002372B2"/>
    <w:rsid w:val="002459D5"/>
    <w:rsid w:val="002A5EDD"/>
    <w:rsid w:val="002C05BE"/>
    <w:rsid w:val="002D1BC7"/>
    <w:rsid w:val="002E4AA6"/>
    <w:rsid w:val="002F15E9"/>
    <w:rsid w:val="00301B68"/>
    <w:rsid w:val="00317A98"/>
    <w:rsid w:val="00350E55"/>
    <w:rsid w:val="003A0FBE"/>
    <w:rsid w:val="003B047A"/>
    <w:rsid w:val="003C0D8B"/>
    <w:rsid w:val="003F5273"/>
    <w:rsid w:val="00414E31"/>
    <w:rsid w:val="004463F3"/>
    <w:rsid w:val="0046704A"/>
    <w:rsid w:val="00477E35"/>
    <w:rsid w:val="00491774"/>
    <w:rsid w:val="00493FC0"/>
    <w:rsid w:val="00495E03"/>
    <w:rsid w:val="004C4508"/>
    <w:rsid w:val="00510529"/>
    <w:rsid w:val="00522D7E"/>
    <w:rsid w:val="00537F05"/>
    <w:rsid w:val="00594D0B"/>
    <w:rsid w:val="005A4A4E"/>
    <w:rsid w:val="005A52C8"/>
    <w:rsid w:val="005B2911"/>
    <w:rsid w:val="005C459B"/>
    <w:rsid w:val="005D01C1"/>
    <w:rsid w:val="005E5B41"/>
    <w:rsid w:val="00607C4D"/>
    <w:rsid w:val="00612A35"/>
    <w:rsid w:val="006410A9"/>
    <w:rsid w:val="00641BB3"/>
    <w:rsid w:val="00650293"/>
    <w:rsid w:val="006537B3"/>
    <w:rsid w:val="0067473E"/>
    <w:rsid w:val="0068314C"/>
    <w:rsid w:val="00697C19"/>
    <w:rsid w:val="006A6959"/>
    <w:rsid w:val="006C5D64"/>
    <w:rsid w:val="006D66EA"/>
    <w:rsid w:val="006F6285"/>
    <w:rsid w:val="00731ACD"/>
    <w:rsid w:val="00732998"/>
    <w:rsid w:val="00747227"/>
    <w:rsid w:val="00751B95"/>
    <w:rsid w:val="00765A52"/>
    <w:rsid w:val="00794F61"/>
    <w:rsid w:val="007A03B1"/>
    <w:rsid w:val="007A2432"/>
    <w:rsid w:val="007B2A68"/>
    <w:rsid w:val="007B3633"/>
    <w:rsid w:val="007B6BC2"/>
    <w:rsid w:val="007F6A06"/>
    <w:rsid w:val="00802317"/>
    <w:rsid w:val="00862021"/>
    <w:rsid w:val="008755F3"/>
    <w:rsid w:val="008860F7"/>
    <w:rsid w:val="008C5A51"/>
    <w:rsid w:val="008E319D"/>
    <w:rsid w:val="00922E59"/>
    <w:rsid w:val="00924C23"/>
    <w:rsid w:val="00A02149"/>
    <w:rsid w:val="00A232C6"/>
    <w:rsid w:val="00A31878"/>
    <w:rsid w:val="00A37D6C"/>
    <w:rsid w:val="00A421CE"/>
    <w:rsid w:val="00A54B57"/>
    <w:rsid w:val="00A63F5A"/>
    <w:rsid w:val="00A72C20"/>
    <w:rsid w:val="00A84797"/>
    <w:rsid w:val="00AD06DF"/>
    <w:rsid w:val="00AD4863"/>
    <w:rsid w:val="00AF3D55"/>
    <w:rsid w:val="00AF5FC6"/>
    <w:rsid w:val="00B30419"/>
    <w:rsid w:val="00B32124"/>
    <w:rsid w:val="00B35CF0"/>
    <w:rsid w:val="00B372BD"/>
    <w:rsid w:val="00BB0FC3"/>
    <w:rsid w:val="00BD3219"/>
    <w:rsid w:val="00BD3CB8"/>
    <w:rsid w:val="00C46DBD"/>
    <w:rsid w:val="00C54E10"/>
    <w:rsid w:val="00C82C9D"/>
    <w:rsid w:val="00CB6914"/>
    <w:rsid w:val="00CB756C"/>
    <w:rsid w:val="00CC4A24"/>
    <w:rsid w:val="00CD2C75"/>
    <w:rsid w:val="00CF4221"/>
    <w:rsid w:val="00CF6D28"/>
    <w:rsid w:val="00D276FF"/>
    <w:rsid w:val="00D30D30"/>
    <w:rsid w:val="00D36718"/>
    <w:rsid w:val="00D64C4F"/>
    <w:rsid w:val="00D67E0B"/>
    <w:rsid w:val="00D709BD"/>
    <w:rsid w:val="00D71D33"/>
    <w:rsid w:val="00D72DB0"/>
    <w:rsid w:val="00D7436D"/>
    <w:rsid w:val="00D96B6C"/>
    <w:rsid w:val="00DA1442"/>
    <w:rsid w:val="00E13757"/>
    <w:rsid w:val="00E25762"/>
    <w:rsid w:val="00E27400"/>
    <w:rsid w:val="00E37A7E"/>
    <w:rsid w:val="00E47C77"/>
    <w:rsid w:val="00E500FF"/>
    <w:rsid w:val="00E64FFB"/>
    <w:rsid w:val="00E704E2"/>
    <w:rsid w:val="00E725A8"/>
    <w:rsid w:val="00E72E12"/>
    <w:rsid w:val="00E84F18"/>
    <w:rsid w:val="00E93739"/>
    <w:rsid w:val="00EA276A"/>
    <w:rsid w:val="00EC56C4"/>
    <w:rsid w:val="00EE39A9"/>
    <w:rsid w:val="00F204D4"/>
    <w:rsid w:val="00F61252"/>
    <w:rsid w:val="00F7317B"/>
    <w:rsid w:val="00F8480E"/>
    <w:rsid w:val="00FB25AE"/>
    <w:rsid w:val="00FE04AC"/>
    <w:rsid w:val="21BF6A73"/>
    <w:rsid w:val="267F4A8E"/>
    <w:rsid w:val="2F34563C"/>
    <w:rsid w:val="713802E3"/>
    <w:rsid w:val="746900FD"/>
    <w:rsid w:val="76F25607"/>
    <w:rsid w:val="7E2C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3AEC88-97AB-430E-B435-1AB70A040B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937</Words>
  <Characters>1043</Characters>
  <Lines>9</Lines>
  <Paragraphs>2</Paragraphs>
  <TotalTime>131</TotalTime>
  <ScaleCrop>false</ScaleCrop>
  <LinksUpToDate>false</LinksUpToDate>
  <CharactersWithSpaces>1203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九尾小狐狸</cp:lastModifiedBy>
  <cp:lastPrinted>2021-04-06T01:30:00Z</cp:lastPrinted>
  <dcterms:modified xsi:type="dcterms:W3CDTF">2025-03-11T01:37:46Z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5DD1F3B5851045DEABCFB265D868C560_12</vt:lpwstr>
  </property>
  <property fmtid="{D5CDD505-2E9C-101B-9397-08002B2CF9AE}" pid="4" name="KSOTemplateDocerSaveRecord">
    <vt:lpwstr>eyJoZGlkIjoiMjVjZjQzOWVhZjQ4NmU0ZmEwOTRjYmJjMTMwOTA4MjEiLCJ1c2VySWQiOiIyNTM3OTk0ODEifQ==</vt:lpwstr>
  </property>
</Properties>
</file>