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A9A42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24FBE35D">
      <w:pPr>
        <w:spacing w:before="156"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</w:t>
      </w:r>
      <w:r>
        <w:rPr>
          <w:rFonts w:hint="eastAsia"/>
        </w:rPr>
        <w:t xml:space="preserve"> 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日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554EBD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4E7AA8AA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558A959D">
            <w:pPr>
              <w:widowControl/>
              <w:jc w:val="left"/>
              <w:rPr>
                <w:rFonts w:hint="default" w:ascii="宋体" w:hAnsi="宋体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JYGK202509017</w:t>
            </w:r>
          </w:p>
        </w:tc>
        <w:tc>
          <w:tcPr>
            <w:tcW w:w="1874" w:type="dxa"/>
            <w:vAlign w:val="center"/>
          </w:tcPr>
          <w:p w14:paraId="0616646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3C813A9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新老区刷辊挂毛修复</w:t>
            </w:r>
          </w:p>
        </w:tc>
      </w:tr>
      <w:tr w14:paraId="7AE92D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25FBEF86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5BD8A3E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新老区脱脂、镀锡线刷辊修复，年用量约10万元。</w:t>
            </w:r>
          </w:p>
        </w:tc>
      </w:tr>
      <w:tr w14:paraId="2BA392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21BC72B7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A23F39F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按刷辊图纸尺寸挂毛修复，刷毛材质：尼龙6，刷辊使用寿命5个月以上。</w:t>
            </w:r>
          </w:p>
        </w:tc>
      </w:tr>
      <w:tr w14:paraId="378AB5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6409AD7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2FE076CA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付款方式：（1）供方提供13%增值税专用发票。</w:t>
            </w:r>
          </w:p>
          <w:p w14:paraId="33A02247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（2）刷辊修复验收合格，开全额增值税发票后，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三</w:t>
            </w:r>
            <w:r>
              <w:rPr>
                <w:rFonts w:hint="eastAsia" w:ascii="宋体" w:hAnsi="宋体"/>
                <w:color w:val="000000"/>
                <w:kern w:val="0"/>
              </w:rPr>
              <w:t>个月后付6个月电子银行承兑。</w:t>
            </w:r>
          </w:p>
        </w:tc>
      </w:tr>
      <w:tr w14:paraId="619F4D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298F4F6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61AC0827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最低价中标</w:t>
            </w:r>
          </w:p>
        </w:tc>
      </w:tr>
      <w:tr w14:paraId="59FFAF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4E5466C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7DD8B6A6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本次招标收取投标保证金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1000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00D5BFA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 w14:paraId="3741F5B0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240CB9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73ACCE88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2057234D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14:paraId="0E69AA34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报名单位需提供冷轧镀锡刷辊修复合同或发票业绩证明。</w:t>
            </w:r>
          </w:p>
        </w:tc>
      </w:tr>
      <w:tr w14:paraId="5D9B87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030D4E0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59D68F97">
            <w:pPr>
              <w:pStyle w:val="9"/>
              <w:widowControl/>
              <w:ind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color w:val="000000"/>
                <w:kern w:val="0"/>
              </w:rPr>
              <w:fldChar w:fldCharType="end"/>
            </w:r>
            <w:r>
              <w:rPr>
                <w:rFonts w:hint="eastAsia" w:ascii="宋体" w:hAnsi="宋体"/>
                <w:color w:val="000000"/>
                <w:kern w:val="0"/>
              </w:rPr>
              <w:t>邮箱。</w:t>
            </w:r>
          </w:p>
          <w:p w14:paraId="189E5186">
            <w:pPr>
              <w:pStyle w:val="9"/>
              <w:widowControl/>
              <w:ind w:left="360"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特别注意：邮件主题标注招标项目名称、招标编号、报名单位全称。</w:t>
            </w:r>
          </w:p>
          <w:p w14:paraId="1DAC1ACD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2、所有电子版文件须盖公章，否则视为无效报名。</w:t>
            </w:r>
          </w:p>
          <w:p w14:paraId="410AE8F0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3、本项目不允许分包、不接受联合体报价。</w:t>
            </w:r>
          </w:p>
        </w:tc>
      </w:tr>
      <w:tr w14:paraId="573DE1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7F5E2E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09C665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769EEB3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3FCEACEE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李季15369055793</w:t>
            </w:r>
          </w:p>
        </w:tc>
      </w:tr>
      <w:tr w14:paraId="626540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110" w:type="dxa"/>
            <w:vAlign w:val="center"/>
          </w:tcPr>
          <w:p w14:paraId="156F06C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F52814E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7643D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F9810F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1DCB40F1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9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30</w:t>
            </w:r>
          </w:p>
        </w:tc>
      </w:tr>
    </w:tbl>
    <w:p w14:paraId="533CE3F5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C64A9D"/>
    <w:multiLevelType w:val="singleLevel"/>
    <w:tmpl w:val="32C64A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Y2VkMDE3NmI2ODkxYTY5M2JhMTI3NDI1ODVhNjE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43B5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C03D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97083"/>
    <w:rsid w:val="00FB25AE"/>
    <w:rsid w:val="00FB7FB3"/>
    <w:rsid w:val="00FD5A55"/>
    <w:rsid w:val="00FD616E"/>
    <w:rsid w:val="00FE04AC"/>
    <w:rsid w:val="00FE6D48"/>
    <w:rsid w:val="04713245"/>
    <w:rsid w:val="0B6F323F"/>
    <w:rsid w:val="0C314297"/>
    <w:rsid w:val="10FF6A8A"/>
    <w:rsid w:val="17177BFA"/>
    <w:rsid w:val="281D6652"/>
    <w:rsid w:val="28CA165C"/>
    <w:rsid w:val="32A816AE"/>
    <w:rsid w:val="38294833"/>
    <w:rsid w:val="38F143C3"/>
    <w:rsid w:val="3E3D4C96"/>
    <w:rsid w:val="3F8D3919"/>
    <w:rsid w:val="456E458A"/>
    <w:rsid w:val="45D54D35"/>
    <w:rsid w:val="45DA7F02"/>
    <w:rsid w:val="4E48036B"/>
    <w:rsid w:val="52074544"/>
    <w:rsid w:val="5B267538"/>
    <w:rsid w:val="5F587FDB"/>
    <w:rsid w:val="60247742"/>
    <w:rsid w:val="622A12D9"/>
    <w:rsid w:val="6A16727B"/>
    <w:rsid w:val="729F54AD"/>
    <w:rsid w:val="74B8178E"/>
    <w:rsid w:val="761F59F6"/>
    <w:rsid w:val="77BD16E3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DCA2FC-D9F3-4CBE-B6A1-EBAA045FD6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601</Words>
  <Characters>696</Characters>
  <Lines>6</Lines>
  <Paragraphs>1</Paragraphs>
  <TotalTime>24</TotalTime>
  <ScaleCrop>false</ScaleCrop>
  <LinksUpToDate>false</LinksUpToDate>
  <CharactersWithSpaces>835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2025-09-22T08:10:42Z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49F096E04C4643C2AE1C3FB30C8D0393_12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